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294" w:rsidRPr="0072256E" w:rsidRDefault="009D44AB" w:rsidP="0072256E">
      <w:pPr>
        <w:shd w:val="clear" w:color="auto" w:fill="E5B8B7"/>
        <w:rPr>
          <w:rFonts w:cs="Tahoma"/>
        </w:rPr>
      </w:pPr>
      <w:r>
        <w:rPr>
          <w:rFonts w:cs="Tahoma"/>
        </w:rPr>
        <w:t xml:space="preserve">  </w:t>
      </w:r>
      <w:r w:rsidR="00F05228">
        <w:rPr>
          <w:rFonts w:cs="Tahoma"/>
          <w:lang w:val="sr-Latn-CS"/>
        </w:rPr>
        <w:t>Писмена вежба</w:t>
      </w:r>
      <w:r w:rsidR="00F92E03">
        <w:rPr>
          <w:rFonts w:cs="Tahoma"/>
          <w:lang w:val="sr-Latn-CS"/>
        </w:rPr>
        <w:t xml:space="preserve"> из </w:t>
      </w:r>
      <w:r w:rsidR="00FF365E">
        <w:rPr>
          <w:rFonts w:cs="Tahoma"/>
        </w:rPr>
        <w:t xml:space="preserve">математике                     </w:t>
      </w:r>
      <w:r w:rsidR="008352F3">
        <w:rPr>
          <w:rFonts w:cs="Tahoma"/>
          <w:lang w:val="sr-Latn-CS"/>
        </w:rPr>
        <w:t>I</w:t>
      </w:r>
      <w:r w:rsidR="00FF365E">
        <w:rPr>
          <w:rFonts w:cs="Tahoma"/>
        </w:rPr>
        <w:t>си</w:t>
      </w:r>
      <w:r w:rsidR="009A3AD5">
        <w:rPr>
          <w:rFonts w:cs="Tahoma"/>
        </w:rPr>
        <w:t xml:space="preserve">                    </w:t>
      </w:r>
      <w:r w:rsidR="00627DA7">
        <w:rPr>
          <w:rFonts w:cs="Tahoma"/>
          <w:lang w:val="sr-Cyrl-CS"/>
        </w:rPr>
        <w:t xml:space="preserve">  </w:t>
      </w:r>
      <w:r w:rsidR="00F92E03">
        <w:rPr>
          <w:rFonts w:cs="Tahoma"/>
          <w:lang w:val="sr-Cyrl-CS"/>
        </w:rPr>
        <w:t xml:space="preserve"> </w:t>
      </w:r>
      <w:r w:rsidR="00F05228">
        <w:rPr>
          <w:rFonts w:cs="Tahoma"/>
          <w:lang w:val="sr-Latn-CS"/>
        </w:rPr>
        <w:t>I</w:t>
      </w:r>
      <w:r w:rsidR="00F92E03">
        <w:rPr>
          <w:rFonts w:cs="Tahoma"/>
          <w:lang w:val="sr-Latn-CS"/>
        </w:rPr>
        <w:t xml:space="preserve"> група</w:t>
      </w:r>
      <w:r w:rsidR="00627DA7">
        <w:rPr>
          <w:rFonts w:cs="Tahoma"/>
          <w:lang w:val="sr-Latn-CS"/>
        </w:rPr>
        <w:t xml:space="preserve">  </w:t>
      </w:r>
      <w:r w:rsidR="00F92E03">
        <w:rPr>
          <w:rFonts w:cs="Tahoma"/>
        </w:rPr>
        <w:t xml:space="preserve"> </w:t>
      </w:r>
      <w:r w:rsidR="00704A26">
        <w:rPr>
          <w:rFonts w:cs="Tahoma"/>
        </w:rPr>
        <w:t xml:space="preserve">                  </w:t>
      </w:r>
      <w:r w:rsidR="009A3AD5">
        <w:rPr>
          <w:rFonts w:cs="Tahoma"/>
        </w:rPr>
        <w:t xml:space="preserve">  15</w:t>
      </w:r>
      <w:r w:rsidR="0028469D">
        <w:rPr>
          <w:rFonts w:cs="Tahoma"/>
          <w:lang w:val="sr-Latn-CS"/>
        </w:rPr>
        <w:t xml:space="preserve">. </w:t>
      </w:r>
      <w:r w:rsidR="008352F3">
        <w:rPr>
          <w:rFonts w:cs="Tahoma"/>
          <w:lang w:val="sr-Latn-CS"/>
        </w:rPr>
        <w:t>1</w:t>
      </w:r>
      <w:r w:rsidR="00FF365E">
        <w:rPr>
          <w:rFonts w:cs="Tahoma"/>
        </w:rPr>
        <w:t>2</w:t>
      </w:r>
      <w:r w:rsidR="0028469D">
        <w:rPr>
          <w:rFonts w:cs="Tahoma"/>
        </w:rPr>
        <w:t>.</w:t>
      </w:r>
      <w:r w:rsidR="00F05228">
        <w:rPr>
          <w:rFonts w:cs="Tahoma"/>
          <w:lang w:val="sr-Cyrl-CS"/>
        </w:rPr>
        <w:t xml:space="preserve"> 201</w:t>
      </w:r>
      <w:r w:rsidR="00FF365E">
        <w:rPr>
          <w:rFonts w:cs="Tahoma"/>
          <w:lang w:val="sr-Cyrl-CS"/>
        </w:rPr>
        <w:t>6</w:t>
      </w:r>
      <w:r w:rsidR="00F05228">
        <w:rPr>
          <w:rFonts w:cs="Tahoma"/>
          <w:lang w:val="sr-Cyrl-CS"/>
        </w:rPr>
        <w:t>.</w:t>
      </w:r>
      <w:r w:rsidR="00FD4769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9053E5" w:rsidRPr="001B150C" w:rsidRDefault="003154C3" w:rsidP="009053E5">
      <w:pPr>
        <w:pStyle w:val="ListParagraph"/>
        <w:numPr>
          <w:ilvl w:val="0"/>
          <w:numId w:val="4"/>
        </w:numPr>
        <w:rPr>
          <w:rFonts w:asciiTheme="minorHAnsi" w:hAnsiTheme="minorHAnsi" w:cstheme="minorHAnsi"/>
        </w:rPr>
      </w:pPr>
      <w:r w:rsidRPr="003154C3">
        <w:rPr>
          <w:rFonts w:asciiTheme="minorHAnsi" w:hAnsiTheme="minorHAnsi" w:cstheme="minorHAnsi"/>
          <w:noProof/>
        </w:rPr>
        <w:t>Прелазећи у лед</w:t>
      </w:r>
      <w:r>
        <w:rPr>
          <w:rFonts w:asciiTheme="minorHAnsi" w:hAnsiTheme="minorHAnsi" w:cstheme="minorHAnsi"/>
          <w:sz w:val="22"/>
          <w:lang w:val="sr-Cyrl-CS"/>
        </w:rPr>
        <w:t xml:space="preserve">, </w:t>
      </w:r>
      <w:r w:rsidRPr="003154C3">
        <w:rPr>
          <w:rFonts w:asciiTheme="minorHAnsi" w:hAnsiTheme="minorHAnsi" w:cstheme="minorHAnsi"/>
          <w:lang w:val="sr-Cyrl-CS"/>
        </w:rPr>
        <w:t xml:space="preserve">вода повећа своју запремину за </w:t>
      </w:r>
      <w:r w:rsidR="00B13781" w:rsidRPr="003154C3">
        <w:rPr>
          <w:rFonts w:cs="Tahoma"/>
          <w:b/>
          <w:sz w:val="32"/>
        </w:rPr>
        <w:t xml:space="preserve"> </w:t>
      </w:r>
      <w:r w:rsidR="008966D4" w:rsidRPr="001B150C">
        <w:rPr>
          <w:position w:val="-24"/>
        </w:rPr>
        <w:object w:dxaOrig="7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8pt;height:31.2pt" o:ole="">
            <v:imagedata r:id="rId8" o:title=""/>
          </v:shape>
          <o:OLEObject Type="Embed" ProgID="Equation.3" ShapeID="_x0000_i1025" DrawAspect="Content" ObjectID="_1543320663" r:id="rId9"/>
        </w:object>
      </w:r>
      <w:r w:rsidR="001B150C" w:rsidRPr="001B150C">
        <w:rPr>
          <w:rFonts w:asciiTheme="minorHAnsi" w:hAnsiTheme="minorHAnsi" w:cstheme="minorHAnsi"/>
        </w:rPr>
        <w:t>За колико процената се смањи</w:t>
      </w:r>
      <w:r w:rsidRPr="001B150C">
        <w:rPr>
          <w:rFonts w:asciiTheme="minorHAnsi" w:hAnsiTheme="minorHAnsi" w:cstheme="minorHAnsi"/>
        </w:rPr>
        <w:t xml:space="preserve">                              </w:t>
      </w:r>
    </w:p>
    <w:p w:rsidR="009053E5" w:rsidRPr="008966D4" w:rsidRDefault="001B150C" w:rsidP="009053E5">
      <w:pPr>
        <w:pStyle w:val="ListParagraph"/>
        <w:tabs>
          <w:tab w:val="left" w:pos="6192"/>
        </w:tabs>
        <w:ind w:left="644"/>
        <w:rPr>
          <w:rFonts w:cs="Tahoma"/>
          <w:b/>
          <w:sz w:val="28"/>
        </w:rPr>
      </w:pPr>
      <w:r>
        <w:rPr>
          <w:rFonts w:asciiTheme="minorHAnsi" w:hAnsiTheme="minorHAnsi" w:cstheme="minorHAnsi"/>
        </w:rPr>
        <w:t xml:space="preserve">запремина </w:t>
      </w:r>
      <w:r w:rsidR="008966D4">
        <w:rPr>
          <w:rFonts w:asciiTheme="minorHAnsi" w:hAnsiTheme="minorHAnsi" w:cstheme="minorHAnsi"/>
        </w:rPr>
        <w:t>неког комада леда када се он истопи?</w:t>
      </w:r>
    </w:p>
    <w:p w:rsidR="00664D4D" w:rsidRPr="000B1BB3" w:rsidRDefault="00664D4D" w:rsidP="000B1BB3">
      <w:pPr>
        <w:rPr>
          <w:rFonts w:cs="Tahoma"/>
        </w:rPr>
      </w:pPr>
    </w:p>
    <w:p w:rsidR="0007712C" w:rsidRDefault="0007712C" w:rsidP="00B13781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150 </w:t>
      </w:r>
      <w:r w:rsidRPr="0007712C">
        <w:rPr>
          <w:rFonts w:asciiTheme="minorHAnsi" w:hAnsiTheme="minorHAnsi" w:cstheme="minorHAnsi"/>
        </w:rPr>
        <w:t>000 динара је уложен</w:t>
      </w:r>
      <w:r>
        <w:rPr>
          <w:rFonts w:asciiTheme="minorHAnsi" w:hAnsiTheme="minorHAnsi" w:cstheme="minorHAnsi"/>
        </w:rPr>
        <w:t>о у банку која плаћа камату од 3,1</w:t>
      </w:r>
      <w:r w:rsidRPr="0007712C">
        <w:rPr>
          <w:rFonts w:asciiTheme="minorHAnsi" w:hAnsiTheme="minorHAnsi" w:cstheme="minorHAnsi"/>
        </w:rPr>
        <w:t>% годишње.</w:t>
      </w:r>
    </w:p>
    <w:p w:rsidR="0007712C" w:rsidRDefault="0007712C" w:rsidP="0007712C">
      <w:pPr>
        <w:pStyle w:val="ListParagraph"/>
        <w:tabs>
          <w:tab w:val="left" w:pos="6192"/>
        </w:tabs>
        <w:ind w:left="64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а) Колика ће бити камата након 11</w:t>
      </w:r>
      <w:r w:rsidRPr="0007712C">
        <w:rPr>
          <w:rFonts w:asciiTheme="minorHAnsi" w:hAnsiTheme="minorHAnsi" w:cstheme="minorHAnsi"/>
        </w:rPr>
        <w:t xml:space="preserve"> месеци?                                                                   </w:t>
      </w:r>
    </w:p>
    <w:p w:rsidR="004D2031" w:rsidRDefault="0007712C" w:rsidP="004D2031">
      <w:pPr>
        <w:pStyle w:val="ListParagraph"/>
        <w:tabs>
          <w:tab w:val="left" w:pos="6192"/>
        </w:tabs>
        <w:ind w:left="644"/>
        <w:rPr>
          <w:rFonts w:asciiTheme="minorHAnsi" w:hAnsiTheme="minorHAnsi" w:cstheme="minorHAnsi"/>
        </w:rPr>
      </w:pPr>
      <w:r w:rsidRPr="0007712C">
        <w:rPr>
          <w:rFonts w:asciiTheme="minorHAnsi" w:hAnsiTheme="minorHAnsi" w:cstheme="minorHAnsi"/>
        </w:rPr>
        <w:t>б) Кол</w:t>
      </w:r>
      <w:r>
        <w:rPr>
          <w:rFonts w:asciiTheme="minorHAnsi" w:hAnsiTheme="minorHAnsi" w:cstheme="minorHAnsi"/>
        </w:rPr>
        <w:t>ико новца се може подићи након 4</w:t>
      </w:r>
      <w:r w:rsidRPr="0007712C">
        <w:rPr>
          <w:rFonts w:asciiTheme="minorHAnsi" w:hAnsiTheme="minorHAnsi" w:cstheme="minorHAnsi"/>
        </w:rPr>
        <w:t xml:space="preserve"> године?</w:t>
      </w:r>
    </w:p>
    <w:p w:rsidR="004D2031" w:rsidRDefault="004D2031" w:rsidP="004D2031">
      <w:pPr>
        <w:tabs>
          <w:tab w:val="left" w:pos="6192"/>
        </w:tabs>
        <w:rPr>
          <w:rFonts w:asciiTheme="minorHAnsi" w:hAnsiTheme="minorHAnsi" w:cstheme="minorHAnsi"/>
        </w:rPr>
      </w:pPr>
    </w:p>
    <w:p w:rsidR="00D15EF1" w:rsidRDefault="00D15EF1" w:rsidP="00ED199B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Theme="minorHAnsi" w:hAnsiTheme="minorHAnsi" w:cstheme="minorHAnsi"/>
        </w:rPr>
      </w:pPr>
      <w:r w:rsidRPr="00ED199B">
        <w:rPr>
          <w:rFonts w:asciiTheme="minorHAnsi" w:hAnsiTheme="minorHAnsi" w:cstheme="minorHAnsi"/>
        </w:rPr>
        <w:t>Колико треба набавити јабука по цени од 100, 160,200 и 250 динара по килограму, да би се купило 950 kg мешавине за 161500 динара?</w:t>
      </w:r>
    </w:p>
    <w:p w:rsidR="00ED199B" w:rsidRPr="00ED199B" w:rsidRDefault="00ED199B" w:rsidP="00ED199B">
      <w:pPr>
        <w:pStyle w:val="ListParagraph"/>
        <w:tabs>
          <w:tab w:val="left" w:pos="6192"/>
        </w:tabs>
        <w:ind w:left="644"/>
        <w:rPr>
          <w:rFonts w:asciiTheme="minorHAnsi" w:hAnsiTheme="minorHAnsi" w:cstheme="minorHAnsi"/>
        </w:rPr>
      </w:pPr>
    </w:p>
    <w:p w:rsidR="00072A98" w:rsidRPr="005E75A1" w:rsidRDefault="005E75A1" w:rsidP="005E75A1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4006215</wp:posOffset>
            </wp:positionH>
            <wp:positionV relativeFrom="paragraph">
              <wp:posOffset>481965</wp:posOffset>
            </wp:positionV>
            <wp:extent cx="1802130" cy="1718945"/>
            <wp:effectExtent l="323850" t="342900" r="312420" b="338455"/>
            <wp:wrapNone/>
            <wp:docPr id="1" name="Picture 1" descr="C:\Documents and Settings\Jasmina\Desktop\polar-plot-3cos2theta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Documents and Settings\Jasmina\Desktop\polar-plot-3cos2theta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19687060">
                      <a:off x="0" y="0"/>
                      <a:ext cx="1802130" cy="171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199B">
        <w:rPr>
          <w:rFonts w:asciiTheme="minorHAnsi" w:hAnsiTheme="minorHAnsi" w:cstheme="minorHAnsi"/>
        </w:rPr>
        <w:t>Дат је скуп од n</w:t>
      </w:r>
      <w:r w:rsidR="00ED199B" w:rsidRPr="00ED199B">
        <w:rPr>
          <w:rFonts w:asciiTheme="minorHAnsi" w:hAnsiTheme="minorHAnsi" w:cstheme="minorHAnsi"/>
        </w:rPr>
        <w:t xml:space="preserve"> тачака, међу којима не постоји ниједна тројка колинеарних тачака. Колико тачака садржи тај скуп ако је број </w:t>
      </w:r>
      <w:r>
        <w:rPr>
          <w:rFonts w:asciiTheme="minorHAnsi" w:hAnsiTheme="minorHAnsi" w:cstheme="minorHAnsi"/>
        </w:rPr>
        <w:t>правих одређених тим тачкама 6</w:t>
      </w:r>
      <w:r w:rsidR="00ED199B" w:rsidRPr="00ED199B">
        <w:rPr>
          <w:rFonts w:asciiTheme="minorHAnsi" w:hAnsiTheme="minorHAnsi" w:cstheme="minorHAnsi"/>
        </w:rPr>
        <w:t xml:space="preserve"> пута већи од броја тачака?</w:t>
      </w:r>
      <w:r w:rsidR="00072A98" w:rsidRPr="005E75A1">
        <w:rPr>
          <w:rFonts w:cs="Tahoma"/>
        </w:rPr>
        <w:t xml:space="preserve">                                                                          </w:t>
      </w:r>
    </w:p>
    <w:p w:rsidR="00CA0AD1" w:rsidRPr="00C92C34" w:rsidRDefault="00B13781" w:rsidP="00CA0AD1">
      <w:pPr>
        <w:rPr>
          <w:rFonts w:eastAsia="Tahoma"/>
        </w:rPr>
      </w:pPr>
      <w:r>
        <w:rPr>
          <w:rFonts w:cs="Tahoma"/>
        </w:rPr>
        <w:t xml:space="preserve"> </w:t>
      </w:r>
      <w:r w:rsidR="00CA0AD1">
        <w:rPr>
          <w:rFonts w:cs="Tahoma"/>
        </w:rPr>
        <w:t xml:space="preserve"> </w:t>
      </w:r>
    </w:p>
    <w:p w:rsidR="00B13781" w:rsidRPr="00CA0AD1" w:rsidRDefault="00CA0AD1" w:rsidP="00CA0AD1">
      <w:pPr>
        <w:rPr>
          <w:rFonts w:eastAsia="Tahoma"/>
        </w:rPr>
      </w:pPr>
      <w:r w:rsidRPr="00CA0AD1">
        <w:rPr>
          <w:rFonts w:cs="Tahoma"/>
        </w:rPr>
        <w:t xml:space="preserve">    </w:t>
      </w:r>
      <w:r w:rsidR="00C92C34">
        <w:rPr>
          <w:rFonts w:cs="Tahoma"/>
        </w:rPr>
        <w:t xml:space="preserve">   </w:t>
      </w:r>
    </w:p>
    <w:p w:rsidR="00564294" w:rsidRDefault="00CA0AD1" w:rsidP="005F7C5D">
      <w:pPr>
        <w:rPr>
          <w:rFonts w:cs="Tahoma"/>
          <w:lang w:val="sr-Cyrl-CS"/>
        </w:rPr>
      </w:pPr>
      <w:r>
        <w:rPr>
          <w:rFonts w:cs="Tahoma"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130175</wp:posOffset>
            </wp:positionV>
            <wp:extent cx="613410" cy="769620"/>
            <wp:effectExtent l="19050" t="0" r="0" b="0"/>
            <wp:wrapNone/>
            <wp:docPr id="19" name="Picture 2" descr="C:\Jasmina\Seminar-Testovi znanja vodič za izradu i primenu\droid_with_spinning_head_problem_lg_wh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droid_with_spinning_head_problem_lg_wht.gif"/>
                    <pic:cNvPicPr>
                      <a:picLocks noChangeAspect="1" noChangeArrowheads="1" noCrop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64294" w:rsidRDefault="00564294" w:rsidP="005F7C5D">
      <w:pPr>
        <w:rPr>
          <w:rFonts w:cs="Tahoma"/>
          <w:lang w:val="sr-Cyrl-CS"/>
        </w:rPr>
      </w:pPr>
    </w:p>
    <w:p w:rsidR="00564294" w:rsidRDefault="00564294" w:rsidP="005F7C5D">
      <w:pPr>
        <w:rPr>
          <w:rFonts w:cs="Tahoma"/>
          <w:lang w:val="sr-Cyrl-CS"/>
        </w:rPr>
      </w:pPr>
    </w:p>
    <w:p w:rsidR="00564294" w:rsidRPr="00072A98" w:rsidRDefault="00650D52" w:rsidP="005F7C5D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                        </w:t>
      </w:r>
    </w:p>
    <w:p w:rsidR="00CA0AD1" w:rsidRDefault="00CA0AD1" w:rsidP="005F7C5D">
      <w:pPr>
        <w:rPr>
          <w:rFonts w:cs="Tahoma"/>
          <w:b/>
          <w:sz w:val="28"/>
          <w:lang w:val="sr-Cyrl-CS"/>
        </w:rPr>
      </w:pPr>
    </w:p>
    <w:p w:rsidR="00A744BE" w:rsidRDefault="00A744BE" w:rsidP="005F7C5D">
      <w:pPr>
        <w:rPr>
          <w:rFonts w:cs="Tahoma"/>
          <w:b/>
          <w:sz w:val="28"/>
          <w:lang w:val="sr-Cyrl-CS"/>
        </w:rPr>
      </w:pPr>
    </w:p>
    <w:p w:rsidR="00A744BE" w:rsidRPr="00B35291" w:rsidRDefault="00A744BE" w:rsidP="005F7C5D">
      <w:pPr>
        <w:rPr>
          <w:rFonts w:cs="Tahoma"/>
          <w:b/>
          <w:sz w:val="28"/>
          <w:lang w:val="sr-Cyrl-CS"/>
        </w:rPr>
      </w:pPr>
    </w:p>
    <w:p w:rsidR="005640D0" w:rsidRPr="00FD4769" w:rsidRDefault="009D44AB" w:rsidP="005640D0">
      <w:pPr>
        <w:shd w:val="clear" w:color="auto" w:fill="E5B8B7"/>
        <w:rPr>
          <w:rFonts w:cs="Tahoma"/>
          <w:lang w:val="sr-Cyrl-CS"/>
        </w:rPr>
      </w:pPr>
      <w:r>
        <w:rPr>
          <w:rFonts w:cs="Tahoma"/>
        </w:rPr>
        <w:t xml:space="preserve">  </w:t>
      </w:r>
      <w:r w:rsidR="005640D0">
        <w:rPr>
          <w:rFonts w:cs="Tahoma"/>
          <w:lang w:val="sr-Latn-CS"/>
        </w:rPr>
        <w:t xml:space="preserve">Писмена вежба из </w:t>
      </w:r>
      <w:r w:rsidR="00FF365E">
        <w:rPr>
          <w:rFonts w:cs="Tahoma"/>
        </w:rPr>
        <w:t xml:space="preserve">математике              </w:t>
      </w:r>
      <w:r w:rsidR="005640D0">
        <w:rPr>
          <w:rFonts w:cs="Tahoma"/>
        </w:rPr>
        <w:t xml:space="preserve"> </w:t>
      </w:r>
      <w:r w:rsidR="005640D0">
        <w:rPr>
          <w:rFonts w:cs="Tahoma"/>
          <w:lang w:val="sr-Latn-CS"/>
        </w:rPr>
        <w:t>I</w:t>
      </w:r>
      <w:r w:rsidR="00FF365E">
        <w:rPr>
          <w:rFonts w:cs="Tahoma"/>
        </w:rPr>
        <w:t>си</w:t>
      </w:r>
      <w:r w:rsidR="005640D0">
        <w:rPr>
          <w:rFonts w:cs="Tahoma"/>
        </w:rPr>
        <w:t xml:space="preserve">                    </w:t>
      </w:r>
      <w:r w:rsidR="005640D0">
        <w:rPr>
          <w:rFonts w:cs="Tahoma"/>
          <w:lang w:val="sr-Cyrl-CS"/>
        </w:rPr>
        <w:t xml:space="preserve">   </w:t>
      </w:r>
      <w:r w:rsidR="005640D0">
        <w:rPr>
          <w:rFonts w:cs="Tahoma"/>
          <w:lang w:val="sr-Latn-CS"/>
        </w:rPr>
        <w:t>I</w:t>
      </w:r>
      <w:r w:rsidR="005640D0">
        <w:rPr>
          <w:rFonts w:cs="Tahoma"/>
        </w:rPr>
        <w:t>I</w:t>
      </w:r>
      <w:r w:rsidR="005640D0">
        <w:rPr>
          <w:rFonts w:cs="Tahoma"/>
          <w:lang w:val="sr-Latn-CS"/>
        </w:rPr>
        <w:t xml:space="preserve"> група  </w:t>
      </w:r>
      <w:r>
        <w:rPr>
          <w:rFonts w:cs="Tahoma"/>
        </w:rPr>
        <w:t xml:space="preserve">                    </w:t>
      </w:r>
      <w:r w:rsidR="005640D0">
        <w:rPr>
          <w:rFonts w:cs="Tahoma"/>
        </w:rPr>
        <w:t xml:space="preserve">  15</w:t>
      </w:r>
      <w:r w:rsidR="005640D0">
        <w:rPr>
          <w:rFonts w:cs="Tahoma"/>
          <w:lang w:val="sr-Latn-CS"/>
        </w:rPr>
        <w:t>. 1</w:t>
      </w:r>
      <w:r w:rsidR="00FF365E">
        <w:rPr>
          <w:rFonts w:cs="Tahoma"/>
        </w:rPr>
        <w:t>2</w:t>
      </w:r>
      <w:r w:rsidR="005640D0">
        <w:rPr>
          <w:rFonts w:cs="Tahoma"/>
        </w:rPr>
        <w:t>.</w:t>
      </w:r>
      <w:r w:rsidR="005640D0">
        <w:rPr>
          <w:rFonts w:cs="Tahoma"/>
          <w:lang w:val="sr-Cyrl-CS"/>
        </w:rPr>
        <w:t xml:space="preserve"> 201</w:t>
      </w:r>
      <w:r w:rsidR="00FF365E">
        <w:rPr>
          <w:rFonts w:cs="Tahoma"/>
          <w:lang w:val="sr-Cyrl-CS"/>
        </w:rPr>
        <w:t>6</w:t>
      </w:r>
      <w:r w:rsidR="005640D0">
        <w:rPr>
          <w:rFonts w:cs="Tahoma"/>
          <w:lang w:val="sr-Cyrl-CS"/>
        </w:rPr>
        <w:t>.</w:t>
      </w:r>
      <w:r w:rsidR="005640D0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5640D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B6DB9" w:rsidRPr="00B41772" w:rsidRDefault="00DB6DB9" w:rsidP="00F05228">
      <w:pPr>
        <w:rPr>
          <w:b/>
          <w:sz w:val="22"/>
          <w:lang w:val="sr-Cyrl-CS"/>
        </w:rPr>
      </w:pPr>
    </w:p>
    <w:p w:rsidR="00564294" w:rsidRDefault="00564294" w:rsidP="002A2D41">
      <w:pPr>
        <w:numPr>
          <w:ilvl w:val="0"/>
          <w:numId w:val="5"/>
        </w:numPr>
        <w:ind w:hanging="219"/>
        <w:rPr>
          <w:rFonts w:eastAsia="Tahoma"/>
        </w:rPr>
      </w:pPr>
      <w:r>
        <w:rPr>
          <w:rFonts w:eastAsia="Tahoma"/>
          <w:lang w:val="sr-Cyrl-CS"/>
        </w:rPr>
        <w:t xml:space="preserve">  </w:t>
      </w:r>
      <w:r w:rsidR="00C92C34">
        <w:rPr>
          <w:rFonts w:asciiTheme="minorHAnsi" w:hAnsiTheme="minorHAnsi" w:cstheme="minorHAnsi"/>
          <w:noProof/>
        </w:rPr>
        <w:t>Дељеник је повећан за 20%, а делилац смањен за 20%. За колико процената се повећа количник?</w:t>
      </w:r>
    </w:p>
    <w:p w:rsidR="00851785" w:rsidRDefault="00851785" w:rsidP="004B3B46">
      <w:pPr>
        <w:rPr>
          <w:rFonts w:cs="Tahoma"/>
          <w:lang w:val="sr-Cyrl-CS"/>
        </w:rPr>
      </w:pPr>
    </w:p>
    <w:p w:rsidR="002E7C10" w:rsidRPr="002E7C10" w:rsidRDefault="001F0A76" w:rsidP="002E7C10">
      <w:pPr>
        <w:pStyle w:val="ListParagraph"/>
        <w:numPr>
          <w:ilvl w:val="0"/>
          <w:numId w:val="5"/>
        </w:numPr>
        <w:rPr>
          <w:rFonts w:cs="Tahoma"/>
        </w:rPr>
      </w:pPr>
      <w:r w:rsidRPr="001F0A76">
        <w:rPr>
          <w:rFonts w:asciiTheme="minorHAnsi" w:hAnsiTheme="minorHAnsi" w:cstheme="minorHAnsi"/>
        </w:rPr>
        <w:t>Колико је новца уложено у банку ако је, са каматном стопом од 5,5%, исплаћен  интерес на позајмљена средства од 17.09. до 17.12. у износу од  35420 динара?</w:t>
      </w:r>
      <w:r w:rsidR="00C92C34" w:rsidRPr="001F0A76">
        <w:rPr>
          <w:rFonts w:cs="Tahoma"/>
        </w:rPr>
        <w:t xml:space="preserve">                 </w:t>
      </w:r>
    </w:p>
    <w:p w:rsidR="002E7C10" w:rsidRPr="002E7C10" w:rsidRDefault="002E7C10" w:rsidP="002E7C10">
      <w:pPr>
        <w:pStyle w:val="ListParagraph"/>
        <w:rPr>
          <w:rFonts w:cs="Tahoma"/>
          <w:lang w:val="sr-Cyrl-CS"/>
        </w:rPr>
      </w:pPr>
    </w:p>
    <w:p w:rsidR="009205A9" w:rsidRPr="005E75A1" w:rsidRDefault="002E7C10" w:rsidP="002E7C10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8"/>
        </w:rPr>
      </w:pPr>
      <w:r w:rsidRPr="005E75A1">
        <w:rPr>
          <w:rFonts w:asciiTheme="minorHAnsi" w:hAnsiTheme="minorHAnsi" w:cstheme="minorHAnsi"/>
          <w:lang w:val="sr-Cyrl-CS"/>
        </w:rPr>
        <w:t xml:space="preserve">Од </w:t>
      </w:r>
      <w:r w:rsidRPr="005E75A1">
        <w:rPr>
          <w:rFonts w:asciiTheme="minorHAnsi" w:hAnsiTheme="minorHAnsi" w:cstheme="minorHAnsi"/>
        </w:rPr>
        <w:t>6</w:t>
      </w:r>
      <w:r w:rsidRPr="005E75A1">
        <w:rPr>
          <w:rFonts w:asciiTheme="minorHAnsi" w:hAnsiTheme="minorHAnsi" w:cstheme="minorHAnsi"/>
          <w:lang w:val="sr-Cyrl-CS"/>
        </w:rPr>
        <w:t>0-процентног</w:t>
      </w:r>
      <w:r w:rsidRPr="005E75A1">
        <w:rPr>
          <w:rFonts w:asciiTheme="minorHAnsi" w:hAnsiTheme="minorHAnsi" w:cstheme="minorHAnsi"/>
        </w:rPr>
        <w:t>, 70</w:t>
      </w:r>
      <w:r w:rsidRPr="005E75A1">
        <w:rPr>
          <w:rFonts w:asciiTheme="minorHAnsi" w:hAnsiTheme="minorHAnsi" w:cstheme="minorHAnsi"/>
          <w:lang w:val="sr-Cyrl-CS"/>
        </w:rPr>
        <w:t xml:space="preserve">-процентног </w:t>
      </w:r>
      <w:r w:rsidRPr="005E75A1">
        <w:rPr>
          <w:rFonts w:asciiTheme="minorHAnsi" w:hAnsiTheme="minorHAnsi" w:cstheme="minorHAnsi"/>
        </w:rPr>
        <w:t xml:space="preserve">и </w:t>
      </w:r>
      <w:r w:rsidRPr="005E75A1">
        <w:rPr>
          <w:rFonts w:asciiTheme="minorHAnsi" w:hAnsiTheme="minorHAnsi" w:cstheme="minorHAnsi"/>
          <w:lang w:val="sr-Cyrl-CS"/>
        </w:rPr>
        <w:t xml:space="preserve">и </w:t>
      </w:r>
      <w:r w:rsidR="00766F25">
        <w:rPr>
          <w:rFonts w:asciiTheme="minorHAnsi" w:hAnsiTheme="minorHAnsi" w:cstheme="minorHAnsi"/>
        </w:rPr>
        <w:t>8</w:t>
      </w:r>
      <w:r w:rsidRPr="005E75A1">
        <w:rPr>
          <w:rFonts w:asciiTheme="minorHAnsi" w:hAnsiTheme="minorHAnsi" w:cstheme="minorHAnsi"/>
        </w:rPr>
        <w:t>0</w:t>
      </w:r>
      <w:r w:rsidRPr="005E75A1">
        <w:rPr>
          <w:rFonts w:asciiTheme="minorHAnsi" w:hAnsiTheme="minorHAnsi" w:cstheme="minorHAnsi"/>
          <w:lang w:val="sr-Cyrl-CS"/>
        </w:rPr>
        <w:t>-процентног раствора сирћетне киселине треба да се припреми 300</w:t>
      </w:r>
      <w:r w:rsidRPr="005E75A1">
        <w:rPr>
          <w:rFonts w:asciiTheme="minorHAnsi" w:hAnsiTheme="minorHAnsi" w:cstheme="minorHAnsi"/>
        </w:rPr>
        <w:t xml:space="preserve">ml </w:t>
      </w:r>
      <w:r w:rsidRPr="005E75A1">
        <w:rPr>
          <w:rFonts w:asciiTheme="minorHAnsi" w:hAnsiTheme="minorHAnsi" w:cstheme="minorHAnsi"/>
          <w:lang w:val="sr-Cyrl-CS"/>
        </w:rPr>
        <w:t xml:space="preserve"> 75-процентног раствора. По колико милилитара треба да се узме од сваког раствора?</w:t>
      </w:r>
    </w:p>
    <w:p w:rsidR="00ED199B" w:rsidRPr="00ED199B" w:rsidRDefault="00ED199B" w:rsidP="00ED199B">
      <w:pPr>
        <w:pStyle w:val="ListParagraph"/>
        <w:rPr>
          <w:rFonts w:cs="Tahoma"/>
          <w:sz w:val="28"/>
        </w:rPr>
      </w:pPr>
    </w:p>
    <w:p w:rsidR="00ED199B" w:rsidRPr="005E75A1" w:rsidRDefault="005E75A1" w:rsidP="005E75A1">
      <w:pPr>
        <w:pStyle w:val="ListParagraph"/>
        <w:numPr>
          <w:ilvl w:val="0"/>
          <w:numId w:val="5"/>
        </w:numPr>
        <w:rPr>
          <w:rFonts w:cs="Tahoma"/>
          <w:sz w:val="28"/>
        </w:rPr>
      </w:pPr>
      <w:r>
        <w:rPr>
          <w:rFonts w:asciiTheme="minorHAnsi" w:hAnsiTheme="minorHAnsi" w:cstheme="minorHAnsi"/>
          <w:lang w:val="sr-Cyrl-CS"/>
        </w:rPr>
        <w:t xml:space="preserve">Дат је скуп од </w:t>
      </w:r>
      <w:r>
        <w:rPr>
          <w:rFonts w:asciiTheme="minorHAnsi" w:hAnsiTheme="minorHAnsi" w:cstheme="minorHAnsi"/>
        </w:rPr>
        <w:t>n тачака, међу којима не постоје 4 компланарне тачке. Колико тачака има овај скуп, ако је број свих равни, одређен овим тачкама 24 пута већи од највећег броја правих које могу бити одређене овим тачкама?</w:t>
      </w:r>
    </w:p>
    <w:p w:rsidR="00A744BE" w:rsidRDefault="005E75A1" w:rsidP="00C9220D">
      <w:pPr>
        <w:pStyle w:val="ListParagraph"/>
        <w:tabs>
          <w:tab w:val="left" w:pos="6192"/>
        </w:tabs>
        <w:ind w:left="644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4501515</wp:posOffset>
            </wp:positionH>
            <wp:positionV relativeFrom="paragraph">
              <wp:posOffset>160020</wp:posOffset>
            </wp:positionV>
            <wp:extent cx="1809750" cy="1718945"/>
            <wp:effectExtent l="285750" t="323850" r="266700" b="319405"/>
            <wp:wrapNone/>
            <wp:docPr id="3" name="Picture 1" descr="C:\Documents and Settings\Jasmina\Desktop\polar-plot-3cos2theta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Documents and Settings\Jasmina\Desktop\polar-plot-3cos2theta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3883897">
                      <a:off x="0" y="0"/>
                      <a:ext cx="1809750" cy="171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7D5F" w:rsidRPr="005E75A1" w:rsidRDefault="00C67D5F" w:rsidP="005E75A1">
      <w:pPr>
        <w:tabs>
          <w:tab w:val="left" w:pos="6192"/>
        </w:tabs>
        <w:rPr>
          <w:rFonts w:cs="Tahoma"/>
        </w:rPr>
      </w:pPr>
    </w:p>
    <w:p w:rsidR="00564294" w:rsidRPr="00072A98" w:rsidRDefault="005E75A1" w:rsidP="00C67D5F">
      <w:pPr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577215</wp:posOffset>
            </wp:positionH>
            <wp:positionV relativeFrom="paragraph">
              <wp:posOffset>163830</wp:posOffset>
            </wp:positionV>
            <wp:extent cx="697230" cy="876300"/>
            <wp:effectExtent l="19050" t="0" r="7620" b="0"/>
            <wp:wrapNone/>
            <wp:docPr id="7" name="Picture 2" descr="C:\Jasmina\Seminar-Testovi znanja vodič za izradu i primenu\droid_with_spinning_head_problem_lg_wh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droid_with_spinning_head_problem_lg_wht.gif"/>
                    <pic:cNvPicPr>
                      <a:picLocks noChangeAspect="1" noChangeArrowheads="1" noCrop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2162175</wp:posOffset>
            </wp:positionH>
            <wp:positionV relativeFrom="paragraph">
              <wp:posOffset>11430</wp:posOffset>
            </wp:positionV>
            <wp:extent cx="1802130" cy="1718945"/>
            <wp:effectExtent l="323850" t="342900" r="312420" b="338455"/>
            <wp:wrapNone/>
            <wp:docPr id="2" name="Picture 1" descr="C:\Documents and Settings\Jasmina\Desktop\polar-plot-3cos2theta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Documents and Settings\Jasmina\Desktop\polar-plot-3cos2theta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rot="19687060">
                      <a:off x="0" y="0"/>
                      <a:ext cx="1802130" cy="171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0E37">
        <w:rPr>
          <w:rFonts w:cs="Tahoma"/>
        </w:rPr>
        <w:t xml:space="preserve">        </w:t>
      </w:r>
    </w:p>
    <w:p w:rsidR="00C67D5F" w:rsidRDefault="00C67D5F" w:rsidP="00C67D5F">
      <w:pPr>
        <w:rPr>
          <w:rFonts w:cs="Tahoma"/>
          <w:lang w:val="sr-Cyrl-CS"/>
        </w:rPr>
      </w:pPr>
    </w:p>
    <w:p w:rsidR="00C67D5F" w:rsidRDefault="00650D52" w:rsidP="00C67D5F">
      <w:pPr>
        <w:rPr>
          <w:rFonts w:cs="Tahoma"/>
          <w:b/>
          <w:sz w:val="28"/>
        </w:rPr>
      </w:pPr>
      <w:r>
        <w:rPr>
          <w:rFonts w:cs="Tahoma"/>
          <w:b/>
          <w:sz w:val="28"/>
        </w:rPr>
        <w:t xml:space="preserve">                                                                                                                </w:t>
      </w:r>
    </w:p>
    <w:sectPr w:rsidR="00C67D5F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CE6" w:rsidRDefault="00852CE6" w:rsidP="00625844">
      <w:r>
        <w:separator/>
      </w:r>
    </w:p>
  </w:endnote>
  <w:endnote w:type="continuationSeparator" w:id="1">
    <w:p w:rsidR="00852CE6" w:rsidRDefault="00852CE6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CE6" w:rsidRDefault="00852CE6" w:rsidP="00625844">
      <w:r>
        <w:separator/>
      </w:r>
    </w:p>
  </w:footnote>
  <w:footnote w:type="continuationSeparator" w:id="1">
    <w:p w:rsidR="00852CE6" w:rsidRDefault="00852CE6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50E4A2E2"/>
    <w:lvl w:ilvl="0" w:tplc="6048091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34E41BA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023BC8"/>
    <w:multiLevelType w:val="hybridMultilevel"/>
    <w:tmpl w:val="50E4A2E2"/>
    <w:lvl w:ilvl="0" w:tplc="6048091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6C735F"/>
    <w:multiLevelType w:val="hybridMultilevel"/>
    <w:tmpl w:val="4A307E14"/>
    <w:lvl w:ilvl="0" w:tplc="6DA24638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3"/>
  </w:num>
  <w:num w:numId="5">
    <w:abstractNumId w:val="0"/>
  </w:num>
  <w:num w:numId="6">
    <w:abstractNumId w:val="4"/>
  </w:num>
  <w:num w:numId="7">
    <w:abstractNumId w:val="7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14F12"/>
    <w:rsid w:val="00020E1E"/>
    <w:rsid w:val="00037B32"/>
    <w:rsid w:val="000571C8"/>
    <w:rsid w:val="00072A98"/>
    <w:rsid w:val="0007712C"/>
    <w:rsid w:val="00086001"/>
    <w:rsid w:val="0008713B"/>
    <w:rsid w:val="00092710"/>
    <w:rsid w:val="000A24B9"/>
    <w:rsid w:val="000B1BB3"/>
    <w:rsid w:val="00100325"/>
    <w:rsid w:val="00106BE7"/>
    <w:rsid w:val="00121180"/>
    <w:rsid w:val="0014351E"/>
    <w:rsid w:val="00151EE6"/>
    <w:rsid w:val="00154E90"/>
    <w:rsid w:val="00163EB3"/>
    <w:rsid w:val="001651BE"/>
    <w:rsid w:val="0016688A"/>
    <w:rsid w:val="00173463"/>
    <w:rsid w:val="001757D8"/>
    <w:rsid w:val="00181711"/>
    <w:rsid w:val="00187BD9"/>
    <w:rsid w:val="001A0F15"/>
    <w:rsid w:val="001B150C"/>
    <w:rsid w:val="001C05E8"/>
    <w:rsid w:val="001D3597"/>
    <w:rsid w:val="001D7745"/>
    <w:rsid w:val="001E4825"/>
    <w:rsid w:val="001E4F90"/>
    <w:rsid w:val="001F0A76"/>
    <w:rsid w:val="00212E58"/>
    <w:rsid w:val="002153BA"/>
    <w:rsid w:val="002307CF"/>
    <w:rsid w:val="00231018"/>
    <w:rsid w:val="002364D4"/>
    <w:rsid w:val="00261F84"/>
    <w:rsid w:val="00266296"/>
    <w:rsid w:val="0028469D"/>
    <w:rsid w:val="0029721C"/>
    <w:rsid w:val="002A2D41"/>
    <w:rsid w:val="002B14D1"/>
    <w:rsid w:val="002D287E"/>
    <w:rsid w:val="002E1692"/>
    <w:rsid w:val="002E539B"/>
    <w:rsid w:val="002E7C10"/>
    <w:rsid w:val="002F49FF"/>
    <w:rsid w:val="003022D8"/>
    <w:rsid w:val="003154C3"/>
    <w:rsid w:val="00331C43"/>
    <w:rsid w:val="00336B24"/>
    <w:rsid w:val="00342A0A"/>
    <w:rsid w:val="00352D8B"/>
    <w:rsid w:val="00370E37"/>
    <w:rsid w:val="00373CC1"/>
    <w:rsid w:val="00374478"/>
    <w:rsid w:val="003871E7"/>
    <w:rsid w:val="003B3A51"/>
    <w:rsid w:val="003C16BC"/>
    <w:rsid w:val="003E6B60"/>
    <w:rsid w:val="003F0787"/>
    <w:rsid w:val="00413A36"/>
    <w:rsid w:val="004344E2"/>
    <w:rsid w:val="0045278A"/>
    <w:rsid w:val="004B3B46"/>
    <w:rsid w:val="004D2031"/>
    <w:rsid w:val="004E4073"/>
    <w:rsid w:val="004E6279"/>
    <w:rsid w:val="004F1438"/>
    <w:rsid w:val="00524F67"/>
    <w:rsid w:val="005267F6"/>
    <w:rsid w:val="00542826"/>
    <w:rsid w:val="00545680"/>
    <w:rsid w:val="00556A0D"/>
    <w:rsid w:val="00560BA0"/>
    <w:rsid w:val="005640D0"/>
    <w:rsid w:val="00564294"/>
    <w:rsid w:val="00573815"/>
    <w:rsid w:val="00584D49"/>
    <w:rsid w:val="00584DF8"/>
    <w:rsid w:val="005B0768"/>
    <w:rsid w:val="005C07C3"/>
    <w:rsid w:val="005D1BF4"/>
    <w:rsid w:val="005D45A1"/>
    <w:rsid w:val="005E75A1"/>
    <w:rsid w:val="005F7C5D"/>
    <w:rsid w:val="00625844"/>
    <w:rsid w:val="00627050"/>
    <w:rsid w:val="00627A53"/>
    <w:rsid w:val="00627DA7"/>
    <w:rsid w:val="006416F2"/>
    <w:rsid w:val="00650D52"/>
    <w:rsid w:val="00656F60"/>
    <w:rsid w:val="00664D4D"/>
    <w:rsid w:val="006737D4"/>
    <w:rsid w:val="00674861"/>
    <w:rsid w:val="006A6692"/>
    <w:rsid w:val="006B0D20"/>
    <w:rsid w:val="006C567C"/>
    <w:rsid w:val="006D3C37"/>
    <w:rsid w:val="007048AB"/>
    <w:rsid w:val="00704A26"/>
    <w:rsid w:val="00705D00"/>
    <w:rsid w:val="0072256E"/>
    <w:rsid w:val="007228A4"/>
    <w:rsid w:val="0073619E"/>
    <w:rsid w:val="0074363B"/>
    <w:rsid w:val="00745C80"/>
    <w:rsid w:val="00766D7C"/>
    <w:rsid w:val="00766F25"/>
    <w:rsid w:val="007765EF"/>
    <w:rsid w:val="00782F5F"/>
    <w:rsid w:val="007902EB"/>
    <w:rsid w:val="007A3116"/>
    <w:rsid w:val="007C0A1F"/>
    <w:rsid w:val="007C2CC9"/>
    <w:rsid w:val="007C531D"/>
    <w:rsid w:val="007D1050"/>
    <w:rsid w:val="007D462E"/>
    <w:rsid w:val="007E4557"/>
    <w:rsid w:val="007F1D91"/>
    <w:rsid w:val="007F2B1C"/>
    <w:rsid w:val="008019B8"/>
    <w:rsid w:val="00804A61"/>
    <w:rsid w:val="00817593"/>
    <w:rsid w:val="008225E9"/>
    <w:rsid w:val="008352F3"/>
    <w:rsid w:val="00851785"/>
    <w:rsid w:val="00852CE6"/>
    <w:rsid w:val="008966D4"/>
    <w:rsid w:val="008A6BD3"/>
    <w:rsid w:val="008B3E23"/>
    <w:rsid w:val="008B5B8A"/>
    <w:rsid w:val="008C3EDF"/>
    <w:rsid w:val="008C66E8"/>
    <w:rsid w:val="008D09B1"/>
    <w:rsid w:val="008D0BEB"/>
    <w:rsid w:val="008E4ECC"/>
    <w:rsid w:val="009053E5"/>
    <w:rsid w:val="009205A9"/>
    <w:rsid w:val="009211EB"/>
    <w:rsid w:val="00930097"/>
    <w:rsid w:val="00950E17"/>
    <w:rsid w:val="00980DDB"/>
    <w:rsid w:val="009952BE"/>
    <w:rsid w:val="009A3AD5"/>
    <w:rsid w:val="009D1CC8"/>
    <w:rsid w:val="009D44AB"/>
    <w:rsid w:val="009F5BB3"/>
    <w:rsid w:val="00A014DB"/>
    <w:rsid w:val="00A25B90"/>
    <w:rsid w:val="00A447A4"/>
    <w:rsid w:val="00A458C3"/>
    <w:rsid w:val="00A5077C"/>
    <w:rsid w:val="00A5137B"/>
    <w:rsid w:val="00A60DA8"/>
    <w:rsid w:val="00A61AEC"/>
    <w:rsid w:val="00A627CE"/>
    <w:rsid w:val="00A744BE"/>
    <w:rsid w:val="00A856D9"/>
    <w:rsid w:val="00A90E01"/>
    <w:rsid w:val="00A9735E"/>
    <w:rsid w:val="00AA079B"/>
    <w:rsid w:val="00AD347E"/>
    <w:rsid w:val="00B1197B"/>
    <w:rsid w:val="00B13781"/>
    <w:rsid w:val="00B35291"/>
    <w:rsid w:val="00B402F8"/>
    <w:rsid w:val="00B41772"/>
    <w:rsid w:val="00B51541"/>
    <w:rsid w:val="00B84838"/>
    <w:rsid w:val="00BA1134"/>
    <w:rsid w:val="00BA580E"/>
    <w:rsid w:val="00BD77A2"/>
    <w:rsid w:val="00C32DFB"/>
    <w:rsid w:val="00C423F7"/>
    <w:rsid w:val="00C46B7E"/>
    <w:rsid w:val="00C564A3"/>
    <w:rsid w:val="00C664AC"/>
    <w:rsid w:val="00C67D5F"/>
    <w:rsid w:val="00C9220D"/>
    <w:rsid w:val="00C92C34"/>
    <w:rsid w:val="00C934C3"/>
    <w:rsid w:val="00C95DF6"/>
    <w:rsid w:val="00C96ACB"/>
    <w:rsid w:val="00CA0AD1"/>
    <w:rsid w:val="00CA43F8"/>
    <w:rsid w:val="00CA6644"/>
    <w:rsid w:val="00CB3B64"/>
    <w:rsid w:val="00CE3D73"/>
    <w:rsid w:val="00CF5281"/>
    <w:rsid w:val="00CF73AE"/>
    <w:rsid w:val="00D061F2"/>
    <w:rsid w:val="00D15EF1"/>
    <w:rsid w:val="00D33FA9"/>
    <w:rsid w:val="00D43815"/>
    <w:rsid w:val="00D81355"/>
    <w:rsid w:val="00D81D4A"/>
    <w:rsid w:val="00DA3AF4"/>
    <w:rsid w:val="00DB2123"/>
    <w:rsid w:val="00DB57AE"/>
    <w:rsid w:val="00DB6DB9"/>
    <w:rsid w:val="00DC0B90"/>
    <w:rsid w:val="00DC3185"/>
    <w:rsid w:val="00DD2D2A"/>
    <w:rsid w:val="00DE2478"/>
    <w:rsid w:val="00DE3EE5"/>
    <w:rsid w:val="00E05BB5"/>
    <w:rsid w:val="00E12174"/>
    <w:rsid w:val="00E132C1"/>
    <w:rsid w:val="00E430D8"/>
    <w:rsid w:val="00E47F20"/>
    <w:rsid w:val="00E705F7"/>
    <w:rsid w:val="00E77F74"/>
    <w:rsid w:val="00E8653B"/>
    <w:rsid w:val="00E8657C"/>
    <w:rsid w:val="00E945ED"/>
    <w:rsid w:val="00EA0138"/>
    <w:rsid w:val="00EA362D"/>
    <w:rsid w:val="00EC2F5D"/>
    <w:rsid w:val="00ED199B"/>
    <w:rsid w:val="00ED45CC"/>
    <w:rsid w:val="00EE44A6"/>
    <w:rsid w:val="00F05228"/>
    <w:rsid w:val="00F07DA6"/>
    <w:rsid w:val="00F10CF3"/>
    <w:rsid w:val="00F143C6"/>
    <w:rsid w:val="00F1742F"/>
    <w:rsid w:val="00F40C1D"/>
    <w:rsid w:val="00F4558C"/>
    <w:rsid w:val="00F52A9B"/>
    <w:rsid w:val="00F53569"/>
    <w:rsid w:val="00F53E86"/>
    <w:rsid w:val="00F62414"/>
    <w:rsid w:val="00F6788B"/>
    <w:rsid w:val="00F8063A"/>
    <w:rsid w:val="00F92E03"/>
    <w:rsid w:val="00FB72C8"/>
    <w:rsid w:val="00FC1174"/>
    <w:rsid w:val="00FD4769"/>
    <w:rsid w:val="00FD4FB4"/>
    <w:rsid w:val="00FF365E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D3A42-2837-4C91-99BE-F100EDA07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20</cp:revision>
  <dcterms:created xsi:type="dcterms:W3CDTF">2016-12-15T07:07:00Z</dcterms:created>
  <dcterms:modified xsi:type="dcterms:W3CDTF">2016-12-15T14:25:00Z</dcterms:modified>
</cp:coreProperties>
</file>